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3F26" w14:textId="77777777" w:rsidR="004E72B6" w:rsidRPr="00FC4073" w:rsidRDefault="00D91523" w:rsidP="006E5734">
      <w:pPr>
        <w:spacing w:after="0"/>
        <w:jc w:val="right"/>
        <w:rPr>
          <w:rFonts w:ascii="Cambria" w:hAnsi="Cambria"/>
          <w:noProof/>
          <w:lang w:val="en-GB" w:eastAsia="en-GB"/>
        </w:rPr>
      </w:pPr>
      <w:r>
        <w:rPr>
          <w:rFonts w:ascii="Cambria" w:hAnsi="Cambria"/>
          <w:noProof/>
          <w:lang w:val="en-GB" w:eastAsia="en-GB"/>
        </w:rPr>
        <w:drawing>
          <wp:inline distT="0" distB="0" distL="0" distR="0" wp14:anchorId="6433FD9E" wp14:editId="3995928E">
            <wp:extent cx="1874937" cy="56320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ova 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4937" cy="563201"/>
                    </a:xfrm>
                    <a:prstGeom prst="rect">
                      <a:avLst/>
                    </a:prstGeom>
                  </pic:spPr>
                </pic:pic>
              </a:graphicData>
            </a:graphic>
          </wp:inline>
        </w:drawing>
      </w:r>
    </w:p>
    <w:p w14:paraId="4C6F966E" w14:textId="77777777" w:rsidR="00A64940" w:rsidRPr="003B2FBF" w:rsidRDefault="00A64940" w:rsidP="006E5734">
      <w:pPr>
        <w:spacing w:after="0"/>
        <w:rPr>
          <w:rFonts w:ascii="Cambria" w:hAnsi="Cambria"/>
        </w:rPr>
      </w:pPr>
    </w:p>
    <w:p w14:paraId="6FEADD17" w14:textId="7995A37D" w:rsidR="00BC458E" w:rsidRPr="00FC4073" w:rsidRDefault="00F51010" w:rsidP="006E5734">
      <w:pPr>
        <w:spacing w:after="0"/>
        <w:rPr>
          <w:rFonts w:ascii="Cambria" w:hAnsi="Cambria"/>
        </w:rPr>
      </w:pPr>
      <w:r>
        <w:rPr>
          <w:rFonts w:ascii="Cambria" w:hAnsi="Cambria"/>
        </w:rPr>
        <w:t>1</w:t>
      </w:r>
      <w:r w:rsidRPr="00F51010">
        <w:rPr>
          <w:rFonts w:ascii="Cambria" w:hAnsi="Cambria"/>
          <w:vertAlign w:val="superscript"/>
        </w:rPr>
        <w:t>st</w:t>
      </w:r>
      <w:r>
        <w:rPr>
          <w:rFonts w:ascii="Cambria" w:hAnsi="Cambria"/>
        </w:rPr>
        <w:t xml:space="preserve"> June 2021</w:t>
      </w:r>
    </w:p>
    <w:p w14:paraId="2030A11C" w14:textId="77777777" w:rsidR="00250E1F" w:rsidRDefault="00250E1F" w:rsidP="006E5734">
      <w:pPr>
        <w:spacing w:after="0"/>
        <w:jc w:val="center"/>
        <w:rPr>
          <w:rFonts w:ascii="Cambria" w:hAnsi="Cambria"/>
        </w:rPr>
      </w:pPr>
    </w:p>
    <w:p w14:paraId="04A17C6D" w14:textId="77777777" w:rsidR="00410AC1" w:rsidRPr="00FC4073" w:rsidRDefault="00410AC1" w:rsidP="006E5734">
      <w:pPr>
        <w:spacing w:after="0"/>
        <w:jc w:val="center"/>
        <w:rPr>
          <w:rFonts w:ascii="Cambria" w:hAnsi="Cambria"/>
        </w:rPr>
      </w:pPr>
      <w:r w:rsidRPr="00FC4073">
        <w:rPr>
          <w:rFonts w:ascii="Cambria" w:hAnsi="Cambria"/>
        </w:rPr>
        <w:t>PRESS</w:t>
      </w:r>
      <w:r w:rsidR="003A0983" w:rsidRPr="00FC4073">
        <w:rPr>
          <w:rFonts w:ascii="Cambria" w:hAnsi="Cambria"/>
        </w:rPr>
        <w:t xml:space="preserve"> </w:t>
      </w:r>
      <w:r w:rsidRPr="00FC4073">
        <w:rPr>
          <w:rFonts w:ascii="Cambria" w:hAnsi="Cambria"/>
        </w:rPr>
        <w:t>RELEASE</w:t>
      </w:r>
    </w:p>
    <w:p w14:paraId="422F1F7D" w14:textId="77777777" w:rsidR="00772E7C" w:rsidRDefault="00772E7C" w:rsidP="006E5734">
      <w:pPr>
        <w:spacing w:after="0"/>
        <w:jc w:val="center"/>
        <w:rPr>
          <w:rFonts w:ascii="Cambria" w:hAnsi="Cambria"/>
          <w:b/>
          <w:sz w:val="28"/>
          <w:szCs w:val="28"/>
        </w:rPr>
      </w:pPr>
    </w:p>
    <w:p w14:paraId="76A80927" w14:textId="39344D13" w:rsidR="006439E8" w:rsidRDefault="00F51010" w:rsidP="004E0CBB">
      <w:pPr>
        <w:spacing w:after="0"/>
        <w:jc w:val="center"/>
        <w:rPr>
          <w:rFonts w:ascii="Cambria" w:hAnsi="Cambria"/>
          <w:b/>
          <w:sz w:val="28"/>
          <w:szCs w:val="28"/>
        </w:rPr>
      </w:pPr>
      <w:r w:rsidRPr="00F51010">
        <w:rPr>
          <w:rFonts w:ascii="Cambria" w:hAnsi="Cambria"/>
          <w:b/>
          <w:sz w:val="28"/>
          <w:szCs w:val="28"/>
        </w:rPr>
        <w:t>PRINOVA SETS NEW STANDARD IN THE INGREDIENTS INDUSTRY WITH LAUNCH OF UNIQUE CUSTOMER-CENTRIC ONLINE EXPERIENCE</w:t>
      </w:r>
    </w:p>
    <w:p w14:paraId="4159A83A" w14:textId="77777777" w:rsidR="00F51010" w:rsidRPr="00FC4073" w:rsidRDefault="00F51010" w:rsidP="004E3B72">
      <w:pPr>
        <w:spacing w:after="0"/>
        <w:rPr>
          <w:rFonts w:ascii="Cambria" w:hAnsi="Cambria"/>
          <w:b/>
          <w:sz w:val="28"/>
          <w:szCs w:val="28"/>
        </w:rPr>
      </w:pPr>
    </w:p>
    <w:p w14:paraId="3D3E3F79" w14:textId="3F6DC49F" w:rsidR="00F51010" w:rsidRPr="00F51010" w:rsidRDefault="5C79831F" w:rsidP="00F51010">
      <w:pPr>
        <w:spacing w:after="0"/>
        <w:rPr>
          <w:rFonts w:ascii="Cambria" w:hAnsi="Cambria"/>
        </w:rPr>
      </w:pPr>
      <w:r w:rsidRPr="5C79831F">
        <w:rPr>
          <w:rFonts w:ascii="Cambria" w:hAnsi="Cambria"/>
        </w:rPr>
        <w:t>London, UK– Prinova, a worldwide provider of functional ingredients and manufacturer of nutrient premixes, creates an innovative online experience with the launch of its new website. Unique to the industry, its online platform is built to more effectively connect customers to Prinova’s products and solutions with a centralised global website customised for regional experience. It officially launched 26</w:t>
      </w:r>
      <w:r w:rsidRPr="5C79831F">
        <w:rPr>
          <w:rFonts w:ascii="Cambria" w:hAnsi="Cambria"/>
          <w:vertAlign w:val="superscript"/>
        </w:rPr>
        <w:t>th</w:t>
      </w:r>
      <w:r w:rsidRPr="5C79831F">
        <w:rPr>
          <w:rFonts w:ascii="Cambria" w:hAnsi="Cambria"/>
        </w:rPr>
        <w:t xml:space="preserve"> May 2021.</w:t>
      </w:r>
    </w:p>
    <w:p w14:paraId="1815EB29" w14:textId="77777777" w:rsidR="00F51010" w:rsidRPr="00F51010" w:rsidRDefault="00F51010" w:rsidP="00F51010">
      <w:pPr>
        <w:spacing w:after="0"/>
        <w:rPr>
          <w:rFonts w:ascii="Cambria" w:hAnsi="Cambria"/>
        </w:rPr>
      </w:pPr>
    </w:p>
    <w:p w14:paraId="1BEB5472" w14:textId="77777777" w:rsidR="00F51010" w:rsidRPr="00F51010" w:rsidRDefault="00F51010" w:rsidP="00F51010">
      <w:pPr>
        <w:spacing w:after="0"/>
        <w:rPr>
          <w:rFonts w:ascii="Cambria" w:hAnsi="Cambria"/>
        </w:rPr>
      </w:pPr>
      <w:r w:rsidRPr="00F51010">
        <w:rPr>
          <w:rFonts w:ascii="Cambria" w:hAnsi="Cambria"/>
        </w:rPr>
        <w:t>Key features of the site include a sleek new design and enhanced search capabilities where customers can easily browse and navigate over 400 individual ingredients — using logical search criteria such as application or health benefit. Customers can also request samples and quotes and sign up for exclusive market reports and insights. The site is designed to meet and exceed global accessibility standards and will be available soon in multiple languages. An exclusive feature for users in the United States and Canada is a retail-level e-commerce shopping experience, featuring pricing, sourcing transparency and detailed product data on over 400 SKUs.</w:t>
      </w:r>
    </w:p>
    <w:p w14:paraId="2E135702" w14:textId="77777777" w:rsidR="00F51010" w:rsidRPr="00F51010" w:rsidRDefault="00F51010" w:rsidP="00F51010">
      <w:pPr>
        <w:spacing w:after="0"/>
        <w:rPr>
          <w:rFonts w:ascii="Cambria" w:hAnsi="Cambria"/>
        </w:rPr>
      </w:pPr>
    </w:p>
    <w:p w14:paraId="36FDA70B" w14:textId="2ED7292F" w:rsidR="00F51010" w:rsidRPr="00F51010" w:rsidRDefault="55A0E272" w:rsidP="00F51010">
      <w:pPr>
        <w:spacing w:after="0"/>
        <w:rPr>
          <w:rFonts w:ascii="Cambria" w:hAnsi="Cambria"/>
        </w:rPr>
      </w:pPr>
      <w:r w:rsidRPr="55A0E272">
        <w:rPr>
          <w:rFonts w:ascii="Cambria" w:hAnsi="Cambria"/>
        </w:rPr>
        <w:t>“Prinova’s growth over the last 40 years has always been tied to how we can best serve the evolving needs of our customers,” says Don Thorp, President of Prinova. “Purchasing and R&amp;D professionals today want more information, choices and control when it comes to their digital experience with suppliers. The new site delivers on this by providing our customers with robust product information, intuitive search criteria and detailed market insights.”</w:t>
      </w:r>
    </w:p>
    <w:p w14:paraId="3BFE1721" w14:textId="1381DD79" w:rsidR="00F51010" w:rsidRDefault="00F51010" w:rsidP="00F51010">
      <w:pPr>
        <w:spacing w:after="0"/>
        <w:rPr>
          <w:rFonts w:ascii="Cambria" w:hAnsi="Cambria"/>
        </w:rPr>
      </w:pPr>
    </w:p>
    <w:p w14:paraId="2E5E3FB6" w14:textId="25DB0E62" w:rsidR="00216368" w:rsidRDefault="00216368" w:rsidP="00216368">
      <w:pPr>
        <w:spacing w:after="0"/>
        <w:rPr>
          <w:rFonts w:ascii="Cambria" w:hAnsi="Cambria" w:cstheme="minorHAnsi"/>
        </w:rPr>
      </w:pPr>
      <w:r>
        <w:rPr>
          <w:rFonts w:ascii="Cambria" w:hAnsi="Cambria"/>
        </w:rPr>
        <w:t xml:space="preserve">Experience the new Prinova website at:  </w:t>
      </w:r>
      <w:hyperlink r:id="rId9" w:history="1">
        <w:r w:rsidR="004E0CBB" w:rsidRPr="00572855">
          <w:rPr>
            <w:rStyle w:val="Hyperlink"/>
            <w:rFonts w:ascii="Cambria" w:hAnsi="Cambria" w:cstheme="minorHAnsi"/>
          </w:rPr>
          <w:t>www.prinovaglobal.com</w:t>
        </w:r>
      </w:hyperlink>
    </w:p>
    <w:p w14:paraId="34CEADA1" w14:textId="2EEBEA2D" w:rsidR="004E0CBB" w:rsidRDefault="004E0CBB" w:rsidP="00216368">
      <w:pPr>
        <w:spacing w:after="0"/>
        <w:rPr>
          <w:rFonts w:ascii="Cambria" w:hAnsi="Cambria" w:cstheme="minorHAnsi"/>
        </w:rPr>
      </w:pPr>
    </w:p>
    <w:p w14:paraId="2B838AD4" w14:textId="31A884F9" w:rsidR="004E0CBB" w:rsidRPr="004E0CBB" w:rsidRDefault="004E0CBB" w:rsidP="004E0CBB">
      <w:pPr>
        <w:spacing w:after="0"/>
        <w:jc w:val="center"/>
        <w:rPr>
          <w:rFonts w:cstheme="minorHAnsi"/>
          <w:b/>
          <w:bCs/>
        </w:rPr>
      </w:pPr>
      <w:r w:rsidRPr="004E0CBB">
        <w:rPr>
          <w:rFonts w:ascii="Cambria" w:hAnsi="Cambria" w:cstheme="minorHAnsi"/>
          <w:b/>
          <w:bCs/>
        </w:rPr>
        <w:t>END</w:t>
      </w:r>
    </w:p>
    <w:p w14:paraId="18D6D20A" w14:textId="77777777" w:rsidR="00F51010" w:rsidRDefault="00F51010" w:rsidP="00F51010">
      <w:pPr>
        <w:spacing w:after="0"/>
        <w:rPr>
          <w:rFonts w:ascii="Cambria" w:hAnsi="Cambria"/>
          <w:b/>
        </w:rPr>
      </w:pPr>
    </w:p>
    <w:p w14:paraId="125A65FF" w14:textId="200817BA" w:rsidR="00F51010" w:rsidRDefault="00F51010" w:rsidP="00F51010">
      <w:pPr>
        <w:spacing w:after="0"/>
        <w:rPr>
          <w:rFonts w:ascii="Cambria" w:hAnsi="Cambria"/>
          <w:b/>
        </w:rPr>
      </w:pPr>
      <w:r w:rsidRPr="00FC4073">
        <w:rPr>
          <w:rFonts w:ascii="Cambria" w:hAnsi="Cambria"/>
          <w:b/>
        </w:rPr>
        <w:t>About Prinova</w:t>
      </w:r>
    </w:p>
    <w:p w14:paraId="3D86F16E" w14:textId="77777777" w:rsidR="00F51010" w:rsidRPr="00F51010" w:rsidRDefault="00F51010" w:rsidP="00F51010">
      <w:pPr>
        <w:spacing w:after="0"/>
        <w:rPr>
          <w:rFonts w:ascii="Cambria" w:hAnsi="Cambria"/>
        </w:rPr>
      </w:pPr>
    </w:p>
    <w:p w14:paraId="73AFE4D2" w14:textId="2C077E24" w:rsidR="00F51010" w:rsidRDefault="5C79831F" w:rsidP="009C72E1">
      <w:pPr>
        <w:spacing w:after="0"/>
        <w:rPr>
          <w:rFonts w:ascii="Cambria" w:hAnsi="Cambria"/>
        </w:rPr>
      </w:pPr>
      <w:r w:rsidRPr="5C79831F">
        <w:rPr>
          <w:rFonts w:ascii="Cambria" w:hAnsi="Cambria"/>
        </w:rPr>
        <w:t>Prinova is a leading global supplier of ingredients and manufacturer of premixes and market-ready blends for the food, beverage and nutrition industries. Prinova’s premix business is built on over 40 years of experience in ingredient sourcing and distribution, servicing its customers with global inventories, market expertise, and leading market positions in vitamins, amino acids, sweeteners, preservatives, proteins, aroma chemicals, and more. As a world-leading distributor of functional ingredients, Prinova uses its global network to help customers gain the strategic advantage they need to drive its business forward.</w:t>
      </w:r>
    </w:p>
    <w:p w14:paraId="0E3FE09F" w14:textId="77777777" w:rsidR="004E0CBB" w:rsidRDefault="004E0CBB" w:rsidP="006E5734">
      <w:pPr>
        <w:spacing w:after="0"/>
        <w:rPr>
          <w:rFonts w:ascii="Cambria" w:hAnsi="Cambria" w:cstheme="minorHAnsi"/>
        </w:rPr>
      </w:pPr>
    </w:p>
    <w:p w14:paraId="055FF926" w14:textId="7087366D" w:rsidR="007C4990" w:rsidRDefault="00757F78" w:rsidP="006E5734">
      <w:pPr>
        <w:spacing w:after="0"/>
        <w:rPr>
          <w:rFonts w:ascii="Cambria" w:hAnsi="Cambria" w:cstheme="minorHAnsi"/>
        </w:rPr>
      </w:pPr>
      <w:r w:rsidRPr="00DC55BE">
        <w:rPr>
          <w:rFonts w:ascii="Cambria" w:hAnsi="Cambria" w:cstheme="minorHAnsi"/>
        </w:rPr>
        <w:lastRenderedPageBreak/>
        <w:t>For</w:t>
      </w:r>
      <w:r w:rsidR="003A0983" w:rsidRPr="00DC55BE">
        <w:rPr>
          <w:rFonts w:ascii="Cambria" w:hAnsi="Cambria" w:cstheme="minorHAnsi"/>
        </w:rPr>
        <w:t xml:space="preserve"> </w:t>
      </w:r>
      <w:r w:rsidRPr="00DC55BE">
        <w:rPr>
          <w:rFonts w:ascii="Cambria" w:hAnsi="Cambria" w:cstheme="minorHAnsi"/>
        </w:rPr>
        <w:t>more</w:t>
      </w:r>
      <w:r w:rsidR="003A0983" w:rsidRPr="00DC55BE">
        <w:rPr>
          <w:rFonts w:ascii="Cambria" w:hAnsi="Cambria" w:cstheme="minorHAnsi"/>
        </w:rPr>
        <w:t xml:space="preserve"> </w:t>
      </w:r>
      <w:r w:rsidRPr="00DC55BE">
        <w:rPr>
          <w:rFonts w:ascii="Cambria" w:hAnsi="Cambria" w:cstheme="minorHAnsi"/>
        </w:rPr>
        <w:t>information</w:t>
      </w:r>
      <w:r w:rsidR="003A0983" w:rsidRPr="00DC55BE">
        <w:rPr>
          <w:rFonts w:ascii="Cambria" w:hAnsi="Cambria" w:cstheme="minorHAnsi"/>
        </w:rPr>
        <w:t xml:space="preserve"> </w:t>
      </w:r>
      <w:r w:rsidRPr="00DC55BE">
        <w:rPr>
          <w:rFonts w:ascii="Cambria" w:hAnsi="Cambria" w:cstheme="minorHAnsi"/>
        </w:rPr>
        <w:t>visit:</w:t>
      </w:r>
      <w:r w:rsidR="003A0983" w:rsidRPr="00DC55BE">
        <w:rPr>
          <w:rFonts w:ascii="Cambria" w:hAnsi="Cambria" w:cstheme="minorHAnsi"/>
        </w:rPr>
        <w:t xml:space="preserve"> </w:t>
      </w:r>
      <w:hyperlink r:id="rId10" w:history="1">
        <w:r w:rsidR="004E0CBB" w:rsidRPr="00572855">
          <w:rPr>
            <w:rStyle w:val="Hyperlink"/>
            <w:rFonts w:ascii="Cambria" w:hAnsi="Cambria" w:cstheme="minorHAnsi"/>
          </w:rPr>
          <w:t>www.prinovaglobal.com</w:t>
        </w:r>
      </w:hyperlink>
    </w:p>
    <w:p w14:paraId="14AA9E4A" w14:textId="77777777" w:rsidR="004E0CBB" w:rsidRPr="00216368" w:rsidRDefault="004E0CBB" w:rsidP="006E5734">
      <w:pPr>
        <w:spacing w:after="0"/>
        <w:rPr>
          <w:rFonts w:cstheme="minorHAnsi"/>
        </w:rPr>
      </w:pPr>
    </w:p>
    <w:p w14:paraId="4DE5CB12" w14:textId="77777777" w:rsidR="00410AC1" w:rsidRPr="00F846B2" w:rsidRDefault="00007C1A" w:rsidP="006E5734">
      <w:pPr>
        <w:spacing w:after="0"/>
        <w:rPr>
          <w:rFonts w:ascii="Cambria" w:hAnsi="Cambria"/>
          <w:b/>
          <w:lang w:val="pt-BR"/>
        </w:rPr>
      </w:pPr>
      <w:r w:rsidRPr="00F846B2">
        <w:rPr>
          <w:rFonts w:ascii="Cambria" w:hAnsi="Cambria"/>
          <w:b/>
          <w:lang w:val="pt-BR"/>
        </w:rPr>
        <w:t>Contact</w:t>
      </w:r>
      <w:r w:rsidR="005A21CB" w:rsidRPr="00F846B2">
        <w:rPr>
          <w:rFonts w:ascii="Cambria" w:hAnsi="Cambria"/>
          <w:b/>
          <w:lang w:val="pt-BR"/>
        </w:rPr>
        <w:t>:</w:t>
      </w:r>
    </w:p>
    <w:p w14:paraId="03AC4816" w14:textId="77777777" w:rsidR="00007C1A" w:rsidRPr="00F846B2" w:rsidRDefault="00214EEA" w:rsidP="006E5734">
      <w:pPr>
        <w:spacing w:after="0"/>
        <w:rPr>
          <w:rFonts w:ascii="Cambria" w:hAnsi="Cambria"/>
          <w:b/>
          <w:lang w:val="pt-BR"/>
        </w:rPr>
      </w:pPr>
      <w:r w:rsidRPr="00F846B2">
        <w:rPr>
          <w:rFonts w:ascii="Cambria" w:hAnsi="Cambria"/>
          <w:b/>
          <w:lang w:val="pt-BR"/>
        </w:rPr>
        <w:t>Milena</w:t>
      </w:r>
      <w:r w:rsidR="003A0983" w:rsidRPr="00F846B2">
        <w:rPr>
          <w:rFonts w:ascii="Cambria" w:hAnsi="Cambria"/>
          <w:b/>
          <w:lang w:val="pt-BR"/>
        </w:rPr>
        <w:t xml:space="preserve"> </w:t>
      </w:r>
      <w:r w:rsidRPr="00F846B2">
        <w:rPr>
          <w:rFonts w:ascii="Cambria" w:hAnsi="Cambria"/>
          <w:b/>
          <w:lang w:val="pt-BR"/>
        </w:rPr>
        <w:t>Ferrari</w:t>
      </w:r>
      <w:r w:rsidR="00007C1A" w:rsidRPr="00F846B2">
        <w:rPr>
          <w:rFonts w:ascii="Cambria" w:hAnsi="Cambria"/>
          <w:b/>
          <w:lang w:val="pt-BR"/>
        </w:rPr>
        <w:t>,</w:t>
      </w:r>
      <w:r w:rsidR="003A0983" w:rsidRPr="00F846B2">
        <w:rPr>
          <w:rFonts w:ascii="Cambria" w:hAnsi="Cambria"/>
          <w:b/>
          <w:lang w:val="pt-BR"/>
        </w:rPr>
        <w:t xml:space="preserve"> </w:t>
      </w:r>
      <w:r w:rsidR="00007C1A" w:rsidRPr="00F846B2">
        <w:rPr>
          <w:rFonts w:ascii="Cambria" w:hAnsi="Cambria"/>
          <w:bCs/>
          <w:i/>
          <w:iCs/>
          <w:lang w:val="pt-BR"/>
        </w:rPr>
        <w:t>Prinova</w:t>
      </w:r>
      <w:r w:rsidR="003A0983" w:rsidRPr="00F846B2">
        <w:rPr>
          <w:rFonts w:ascii="Cambria" w:hAnsi="Cambria"/>
          <w:bCs/>
          <w:i/>
          <w:iCs/>
          <w:lang w:val="pt-BR"/>
        </w:rPr>
        <w:t xml:space="preserve"> </w:t>
      </w:r>
      <w:r w:rsidR="00007C1A" w:rsidRPr="00F846B2">
        <w:rPr>
          <w:rFonts w:ascii="Cambria" w:hAnsi="Cambria"/>
          <w:bCs/>
          <w:i/>
          <w:iCs/>
          <w:lang w:val="pt-BR"/>
        </w:rPr>
        <w:t>Europe</w:t>
      </w:r>
      <w:r w:rsidR="003A0983" w:rsidRPr="00F846B2">
        <w:rPr>
          <w:rFonts w:ascii="Cambria" w:hAnsi="Cambria"/>
          <w:bCs/>
          <w:i/>
          <w:iCs/>
          <w:lang w:val="pt-BR"/>
        </w:rPr>
        <w:t xml:space="preserve"> </w:t>
      </w:r>
      <w:r w:rsidR="00007C1A" w:rsidRPr="00F846B2">
        <w:rPr>
          <w:rFonts w:ascii="Cambria" w:hAnsi="Cambria"/>
          <w:bCs/>
          <w:i/>
          <w:iCs/>
          <w:lang w:val="pt-BR"/>
        </w:rPr>
        <w:t>Limited</w:t>
      </w:r>
    </w:p>
    <w:p w14:paraId="03561F9B" w14:textId="77777777" w:rsidR="00214EEA" w:rsidRPr="00FC4073" w:rsidRDefault="0007730D" w:rsidP="006E5734">
      <w:pPr>
        <w:spacing w:after="0"/>
        <w:rPr>
          <w:rFonts w:ascii="Cambria" w:hAnsi="Cambria"/>
        </w:rPr>
      </w:pPr>
      <w:hyperlink r:id="rId11">
        <w:r w:rsidR="5C79831F" w:rsidRPr="5C79831F">
          <w:rPr>
            <w:rStyle w:val="Hyperlink"/>
            <w:rFonts w:ascii="Cambria" w:hAnsi="Cambria"/>
            <w:color w:val="auto"/>
          </w:rPr>
          <w:t>Milena.Ferrari@prinovaEurope.com</w:t>
        </w:r>
      </w:hyperlink>
    </w:p>
    <w:p w14:paraId="1F43B393" w14:textId="183CE915" w:rsidR="00007C1A" w:rsidRPr="00FC4073" w:rsidRDefault="5C79831F" w:rsidP="5C79831F">
      <w:pPr>
        <w:spacing w:after="0"/>
        <w:rPr>
          <w:rFonts w:ascii="Cambria" w:eastAsia="Calibri" w:hAnsi="Cambria" w:cs="Calibri"/>
          <w:color w:val="000000" w:themeColor="text1"/>
          <w:lang w:val="en" w:eastAsia="en-GB"/>
        </w:rPr>
      </w:pPr>
      <w:r w:rsidRPr="5C79831F">
        <w:rPr>
          <w:rFonts w:ascii="Cambria" w:eastAsia="Calibri" w:hAnsi="Cambria" w:cs="Calibri"/>
          <w:color w:val="000000" w:themeColor="text1"/>
          <w:lang w:val="en" w:eastAsia="en-GB"/>
        </w:rPr>
        <w:t>+44 020-7466-5460</w:t>
      </w:r>
    </w:p>
    <w:p w14:paraId="74211A5F" w14:textId="7DAFC10C" w:rsidR="5C79831F" w:rsidRDefault="5C79831F" w:rsidP="5C79831F">
      <w:pPr>
        <w:spacing w:after="0"/>
        <w:rPr>
          <w:rFonts w:ascii="Cambria" w:hAnsi="Cambria"/>
        </w:rPr>
      </w:pPr>
    </w:p>
    <w:p w14:paraId="034CDBA8" w14:textId="77777777" w:rsidR="004735F6" w:rsidRPr="00FC4073" w:rsidRDefault="00D91523" w:rsidP="006E5734">
      <w:pPr>
        <w:spacing w:after="0"/>
        <w:rPr>
          <w:rFonts w:ascii="Cambria" w:hAnsi="Cambria"/>
          <w:i/>
        </w:rPr>
      </w:pPr>
      <w:r>
        <w:rPr>
          <w:rFonts w:ascii="Cambria" w:hAnsi="Cambria"/>
          <w:b/>
        </w:rPr>
        <w:t>Steve Harman</w:t>
      </w:r>
      <w:r w:rsidR="003A0983" w:rsidRPr="00FC4073">
        <w:rPr>
          <w:rFonts w:ascii="Cambria" w:hAnsi="Cambria"/>
          <w:b/>
        </w:rPr>
        <w:t xml:space="preserve"> </w:t>
      </w:r>
      <w:r w:rsidR="00007C1A" w:rsidRPr="00FC4073">
        <w:rPr>
          <w:rFonts w:ascii="Cambria" w:hAnsi="Cambria"/>
          <w:i/>
        </w:rPr>
        <w:t>Ingredient</w:t>
      </w:r>
      <w:r w:rsidR="003A0983" w:rsidRPr="00FC4073">
        <w:rPr>
          <w:rFonts w:ascii="Cambria" w:hAnsi="Cambria"/>
          <w:i/>
        </w:rPr>
        <w:t xml:space="preserve"> </w:t>
      </w:r>
      <w:r w:rsidR="00007C1A" w:rsidRPr="00FC4073">
        <w:rPr>
          <w:rFonts w:ascii="Cambria" w:hAnsi="Cambria"/>
          <w:i/>
        </w:rPr>
        <w:t>Communications</w:t>
      </w:r>
    </w:p>
    <w:p w14:paraId="369379EC" w14:textId="77777777" w:rsidR="00007C1A" w:rsidRPr="00FC4073" w:rsidRDefault="00D91523" w:rsidP="006E5734">
      <w:pPr>
        <w:spacing w:after="0"/>
        <w:rPr>
          <w:rFonts w:ascii="Cambria" w:hAnsi="Cambria"/>
          <w:u w:val="single"/>
        </w:rPr>
      </w:pPr>
      <w:r>
        <w:rPr>
          <w:rFonts w:ascii="Cambria" w:hAnsi="Cambria"/>
          <w:u w:val="single"/>
        </w:rPr>
        <w:t>steve</w:t>
      </w:r>
      <w:r w:rsidR="00007C1A" w:rsidRPr="00FC4073">
        <w:rPr>
          <w:rFonts w:ascii="Cambria" w:hAnsi="Cambria"/>
          <w:u w:val="single"/>
        </w:rPr>
        <w:t>@ingredientcommunications.com</w:t>
      </w:r>
    </w:p>
    <w:p w14:paraId="52B92DEC" w14:textId="77777777" w:rsidR="00D91523" w:rsidRPr="00D91523" w:rsidRDefault="00D91523" w:rsidP="00D91523">
      <w:pPr>
        <w:autoSpaceDE w:val="0"/>
        <w:autoSpaceDN w:val="0"/>
        <w:rPr>
          <w:rFonts w:ascii="Cambria" w:eastAsia="Calibri" w:hAnsi="Cambria" w:cs="Calibri"/>
          <w:noProof/>
          <w:color w:val="000000"/>
          <w:lang w:eastAsia="en-GB"/>
        </w:rPr>
      </w:pPr>
      <w:r w:rsidRPr="00D91523">
        <w:rPr>
          <w:rFonts w:ascii="Cambria" w:eastAsia="Calibri" w:hAnsi="Cambria" w:cs="Calibri"/>
          <w:noProof/>
          <w:color w:val="000000"/>
          <w:lang w:eastAsia="en-GB"/>
        </w:rPr>
        <w:t>+44 (0)7538 118079</w:t>
      </w:r>
    </w:p>
    <w:p w14:paraId="2523A9C0" w14:textId="77777777" w:rsidR="004735F6" w:rsidRPr="006E73F3" w:rsidRDefault="004735F6" w:rsidP="006E5734">
      <w:pPr>
        <w:spacing w:after="0"/>
        <w:rPr>
          <w:rFonts w:ascii="Cambria" w:hAnsi="Cambria"/>
        </w:rPr>
      </w:pPr>
    </w:p>
    <w:sectPr w:rsidR="004735F6" w:rsidRPr="006E73F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8121" w14:textId="77777777" w:rsidR="0007730D" w:rsidRDefault="0007730D" w:rsidP="00565029">
      <w:pPr>
        <w:spacing w:after="0" w:line="240" w:lineRule="auto"/>
      </w:pPr>
      <w:r>
        <w:separator/>
      </w:r>
    </w:p>
  </w:endnote>
  <w:endnote w:type="continuationSeparator" w:id="0">
    <w:p w14:paraId="497BEE85" w14:textId="77777777" w:rsidR="0007730D" w:rsidRDefault="0007730D" w:rsidP="0056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8647" w14:textId="77777777" w:rsidR="0007730D" w:rsidRDefault="0007730D" w:rsidP="00565029">
      <w:pPr>
        <w:spacing w:after="0" w:line="240" w:lineRule="auto"/>
      </w:pPr>
      <w:r>
        <w:separator/>
      </w:r>
    </w:p>
  </w:footnote>
  <w:footnote w:type="continuationSeparator" w:id="0">
    <w:p w14:paraId="288C180B" w14:textId="77777777" w:rsidR="0007730D" w:rsidRDefault="0007730D" w:rsidP="00565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7C1A"/>
    <w:rsid w:val="000134B5"/>
    <w:rsid w:val="00022529"/>
    <w:rsid w:val="000244E5"/>
    <w:rsid w:val="00036196"/>
    <w:rsid w:val="00036E53"/>
    <w:rsid w:val="00047F90"/>
    <w:rsid w:val="000523D1"/>
    <w:rsid w:val="00053F33"/>
    <w:rsid w:val="000613D1"/>
    <w:rsid w:val="00061ADE"/>
    <w:rsid w:val="00064FEF"/>
    <w:rsid w:val="00073D81"/>
    <w:rsid w:val="0007730D"/>
    <w:rsid w:val="000870F6"/>
    <w:rsid w:val="000A3137"/>
    <w:rsid w:val="000A6C9F"/>
    <w:rsid w:val="000A7EFE"/>
    <w:rsid w:val="000B38F0"/>
    <w:rsid w:val="000B5B3C"/>
    <w:rsid w:val="000C773A"/>
    <w:rsid w:val="000E5E02"/>
    <w:rsid w:val="000F0811"/>
    <w:rsid w:val="000F4D8F"/>
    <w:rsid w:val="001108D6"/>
    <w:rsid w:val="001151A8"/>
    <w:rsid w:val="00116BB2"/>
    <w:rsid w:val="00130BD2"/>
    <w:rsid w:val="00131990"/>
    <w:rsid w:val="001360BA"/>
    <w:rsid w:val="00137FCC"/>
    <w:rsid w:val="00141708"/>
    <w:rsid w:val="0014571F"/>
    <w:rsid w:val="001467A5"/>
    <w:rsid w:val="00147230"/>
    <w:rsid w:val="00155281"/>
    <w:rsid w:val="00161F5F"/>
    <w:rsid w:val="001659D8"/>
    <w:rsid w:val="001964DA"/>
    <w:rsid w:val="001973D0"/>
    <w:rsid w:val="001A2207"/>
    <w:rsid w:val="001A49FA"/>
    <w:rsid w:val="001C3428"/>
    <w:rsid w:val="001C3E1F"/>
    <w:rsid w:val="001D192A"/>
    <w:rsid w:val="001E5CCF"/>
    <w:rsid w:val="001F0D7C"/>
    <w:rsid w:val="001F5803"/>
    <w:rsid w:val="00203A2F"/>
    <w:rsid w:val="0020786C"/>
    <w:rsid w:val="00207AAC"/>
    <w:rsid w:val="00210074"/>
    <w:rsid w:val="00210456"/>
    <w:rsid w:val="00211439"/>
    <w:rsid w:val="00214EEA"/>
    <w:rsid w:val="00216368"/>
    <w:rsid w:val="00235D52"/>
    <w:rsid w:val="00250E1F"/>
    <w:rsid w:val="002533D1"/>
    <w:rsid w:val="00255C8B"/>
    <w:rsid w:val="0026268D"/>
    <w:rsid w:val="0026323E"/>
    <w:rsid w:val="002658C7"/>
    <w:rsid w:val="00267DEA"/>
    <w:rsid w:val="00271433"/>
    <w:rsid w:val="0027613D"/>
    <w:rsid w:val="00285D17"/>
    <w:rsid w:val="002A4ACB"/>
    <w:rsid w:val="002B792C"/>
    <w:rsid w:val="002C1544"/>
    <w:rsid w:val="002C3588"/>
    <w:rsid w:val="002D4F2F"/>
    <w:rsid w:val="002E2A6E"/>
    <w:rsid w:val="002F1683"/>
    <w:rsid w:val="002F4326"/>
    <w:rsid w:val="002F4A8C"/>
    <w:rsid w:val="002F768D"/>
    <w:rsid w:val="00304815"/>
    <w:rsid w:val="00312F45"/>
    <w:rsid w:val="00314D0B"/>
    <w:rsid w:val="003165DF"/>
    <w:rsid w:val="00332580"/>
    <w:rsid w:val="003349C9"/>
    <w:rsid w:val="00343FC2"/>
    <w:rsid w:val="003555A3"/>
    <w:rsid w:val="003568FD"/>
    <w:rsid w:val="003606AF"/>
    <w:rsid w:val="00365982"/>
    <w:rsid w:val="0037266C"/>
    <w:rsid w:val="003752E8"/>
    <w:rsid w:val="00380F1F"/>
    <w:rsid w:val="00390602"/>
    <w:rsid w:val="00393937"/>
    <w:rsid w:val="003A0983"/>
    <w:rsid w:val="003A351A"/>
    <w:rsid w:val="003B1F2B"/>
    <w:rsid w:val="003B2FBF"/>
    <w:rsid w:val="003B5279"/>
    <w:rsid w:val="003C432C"/>
    <w:rsid w:val="003E7742"/>
    <w:rsid w:val="00403DF6"/>
    <w:rsid w:val="00410AC1"/>
    <w:rsid w:val="004142D8"/>
    <w:rsid w:val="004152E6"/>
    <w:rsid w:val="00416EBF"/>
    <w:rsid w:val="00420242"/>
    <w:rsid w:val="00420371"/>
    <w:rsid w:val="00446C9C"/>
    <w:rsid w:val="00456473"/>
    <w:rsid w:val="004735F6"/>
    <w:rsid w:val="0048220D"/>
    <w:rsid w:val="0049117F"/>
    <w:rsid w:val="00491CAF"/>
    <w:rsid w:val="004A4248"/>
    <w:rsid w:val="004A7C7A"/>
    <w:rsid w:val="004C053A"/>
    <w:rsid w:val="004C7E96"/>
    <w:rsid w:val="004E0CBB"/>
    <w:rsid w:val="004E2408"/>
    <w:rsid w:val="004E3B72"/>
    <w:rsid w:val="004E72B6"/>
    <w:rsid w:val="005031DC"/>
    <w:rsid w:val="0051790E"/>
    <w:rsid w:val="00520837"/>
    <w:rsid w:val="00521507"/>
    <w:rsid w:val="00526570"/>
    <w:rsid w:val="00530D6C"/>
    <w:rsid w:val="00537B57"/>
    <w:rsid w:val="00544E37"/>
    <w:rsid w:val="005515C9"/>
    <w:rsid w:val="00553D41"/>
    <w:rsid w:val="0056044B"/>
    <w:rsid w:val="00565029"/>
    <w:rsid w:val="00566D3D"/>
    <w:rsid w:val="00580571"/>
    <w:rsid w:val="005823B0"/>
    <w:rsid w:val="00587173"/>
    <w:rsid w:val="0059299D"/>
    <w:rsid w:val="005A08A6"/>
    <w:rsid w:val="005A21CB"/>
    <w:rsid w:val="005A7838"/>
    <w:rsid w:val="005B7520"/>
    <w:rsid w:val="005B7777"/>
    <w:rsid w:val="005C2B4F"/>
    <w:rsid w:val="005D5484"/>
    <w:rsid w:val="005D794E"/>
    <w:rsid w:val="005E10D3"/>
    <w:rsid w:val="005F2BC8"/>
    <w:rsid w:val="005F418D"/>
    <w:rsid w:val="005F765F"/>
    <w:rsid w:val="00627E88"/>
    <w:rsid w:val="006439E8"/>
    <w:rsid w:val="00647D73"/>
    <w:rsid w:val="006509B1"/>
    <w:rsid w:val="00651C9F"/>
    <w:rsid w:val="0066632C"/>
    <w:rsid w:val="0066659D"/>
    <w:rsid w:val="00670A43"/>
    <w:rsid w:val="006766B7"/>
    <w:rsid w:val="00684B8A"/>
    <w:rsid w:val="006859B3"/>
    <w:rsid w:val="006954AC"/>
    <w:rsid w:val="00695C05"/>
    <w:rsid w:val="00697A96"/>
    <w:rsid w:val="006A1351"/>
    <w:rsid w:val="006A4DEB"/>
    <w:rsid w:val="006B5A43"/>
    <w:rsid w:val="006C7527"/>
    <w:rsid w:val="006D7E12"/>
    <w:rsid w:val="006E4878"/>
    <w:rsid w:val="006E5734"/>
    <w:rsid w:val="006E73F3"/>
    <w:rsid w:val="006F2AFA"/>
    <w:rsid w:val="006F7899"/>
    <w:rsid w:val="006F7C6F"/>
    <w:rsid w:val="00702C03"/>
    <w:rsid w:val="0070439A"/>
    <w:rsid w:val="007054A1"/>
    <w:rsid w:val="0070562B"/>
    <w:rsid w:val="00714649"/>
    <w:rsid w:val="00721E7E"/>
    <w:rsid w:val="00722D3E"/>
    <w:rsid w:val="00727C4D"/>
    <w:rsid w:val="00735B69"/>
    <w:rsid w:val="00735C26"/>
    <w:rsid w:val="00744978"/>
    <w:rsid w:val="007462EE"/>
    <w:rsid w:val="00757F78"/>
    <w:rsid w:val="0076496F"/>
    <w:rsid w:val="007661D3"/>
    <w:rsid w:val="00766FD4"/>
    <w:rsid w:val="00767208"/>
    <w:rsid w:val="00770431"/>
    <w:rsid w:val="00772E7C"/>
    <w:rsid w:val="00780629"/>
    <w:rsid w:val="0079219A"/>
    <w:rsid w:val="007A219B"/>
    <w:rsid w:val="007B0108"/>
    <w:rsid w:val="007B3515"/>
    <w:rsid w:val="007B73DC"/>
    <w:rsid w:val="007C4990"/>
    <w:rsid w:val="007C6F0D"/>
    <w:rsid w:val="007D1ECB"/>
    <w:rsid w:val="007D2797"/>
    <w:rsid w:val="007E1D4E"/>
    <w:rsid w:val="007E4211"/>
    <w:rsid w:val="007F19B3"/>
    <w:rsid w:val="00803753"/>
    <w:rsid w:val="00805979"/>
    <w:rsid w:val="00805E74"/>
    <w:rsid w:val="0081501E"/>
    <w:rsid w:val="00815654"/>
    <w:rsid w:val="00816033"/>
    <w:rsid w:val="00816FFE"/>
    <w:rsid w:val="00830FF9"/>
    <w:rsid w:val="00836936"/>
    <w:rsid w:val="008503F2"/>
    <w:rsid w:val="00850489"/>
    <w:rsid w:val="0085436F"/>
    <w:rsid w:val="00880187"/>
    <w:rsid w:val="008902E4"/>
    <w:rsid w:val="008941E5"/>
    <w:rsid w:val="008A6B5A"/>
    <w:rsid w:val="008B194B"/>
    <w:rsid w:val="008B1C4F"/>
    <w:rsid w:val="008C5346"/>
    <w:rsid w:val="008D6BBC"/>
    <w:rsid w:val="008D78CB"/>
    <w:rsid w:val="008D7C7C"/>
    <w:rsid w:val="008E05CA"/>
    <w:rsid w:val="008E2090"/>
    <w:rsid w:val="008F1CE3"/>
    <w:rsid w:val="008F4B90"/>
    <w:rsid w:val="00907E12"/>
    <w:rsid w:val="0093146A"/>
    <w:rsid w:val="00935DB1"/>
    <w:rsid w:val="009434A8"/>
    <w:rsid w:val="00947C0A"/>
    <w:rsid w:val="00951F18"/>
    <w:rsid w:val="00955682"/>
    <w:rsid w:val="009661C2"/>
    <w:rsid w:val="00967E34"/>
    <w:rsid w:val="00972AC6"/>
    <w:rsid w:val="00977220"/>
    <w:rsid w:val="00986006"/>
    <w:rsid w:val="009A117F"/>
    <w:rsid w:val="009A20D1"/>
    <w:rsid w:val="009A2518"/>
    <w:rsid w:val="009A613D"/>
    <w:rsid w:val="009B4E95"/>
    <w:rsid w:val="009C72E1"/>
    <w:rsid w:val="009E0AD9"/>
    <w:rsid w:val="009E361B"/>
    <w:rsid w:val="00A05E67"/>
    <w:rsid w:val="00A071C9"/>
    <w:rsid w:val="00A078C0"/>
    <w:rsid w:val="00A26DDA"/>
    <w:rsid w:val="00A303A9"/>
    <w:rsid w:val="00A30C27"/>
    <w:rsid w:val="00A30FCE"/>
    <w:rsid w:val="00A4081B"/>
    <w:rsid w:val="00A45F7A"/>
    <w:rsid w:val="00A63C07"/>
    <w:rsid w:val="00A64940"/>
    <w:rsid w:val="00A67A1B"/>
    <w:rsid w:val="00A838F7"/>
    <w:rsid w:val="00A9079C"/>
    <w:rsid w:val="00AA5BC7"/>
    <w:rsid w:val="00AB0563"/>
    <w:rsid w:val="00AB3193"/>
    <w:rsid w:val="00AE3179"/>
    <w:rsid w:val="00AF179A"/>
    <w:rsid w:val="00B14821"/>
    <w:rsid w:val="00B215BE"/>
    <w:rsid w:val="00B30ABB"/>
    <w:rsid w:val="00B332B3"/>
    <w:rsid w:val="00B3439B"/>
    <w:rsid w:val="00B359B9"/>
    <w:rsid w:val="00B377FA"/>
    <w:rsid w:val="00B419DF"/>
    <w:rsid w:val="00B43156"/>
    <w:rsid w:val="00B46554"/>
    <w:rsid w:val="00B61624"/>
    <w:rsid w:val="00B839CE"/>
    <w:rsid w:val="00B84FC4"/>
    <w:rsid w:val="00B91365"/>
    <w:rsid w:val="00BC458E"/>
    <w:rsid w:val="00BC46B4"/>
    <w:rsid w:val="00BC61C9"/>
    <w:rsid w:val="00BC6FAC"/>
    <w:rsid w:val="00BC75DA"/>
    <w:rsid w:val="00BD790A"/>
    <w:rsid w:val="00BE6C95"/>
    <w:rsid w:val="00BF68CE"/>
    <w:rsid w:val="00BF70B9"/>
    <w:rsid w:val="00C07CF1"/>
    <w:rsid w:val="00C23CE6"/>
    <w:rsid w:val="00C35189"/>
    <w:rsid w:val="00C44FAC"/>
    <w:rsid w:val="00C47402"/>
    <w:rsid w:val="00C67C08"/>
    <w:rsid w:val="00C74ABF"/>
    <w:rsid w:val="00C77502"/>
    <w:rsid w:val="00C8155A"/>
    <w:rsid w:val="00C96CA0"/>
    <w:rsid w:val="00CC445C"/>
    <w:rsid w:val="00CF2763"/>
    <w:rsid w:val="00CF4A4E"/>
    <w:rsid w:val="00D02F49"/>
    <w:rsid w:val="00D038E6"/>
    <w:rsid w:val="00D13F86"/>
    <w:rsid w:val="00D1404F"/>
    <w:rsid w:val="00D27370"/>
    <w:rsid w:val="00D4774B"/>
    <w:rsid w:val="00D54464"/>
    <w:rsid w:val="00D60113"/>
    <w:rsid w:val="00D602D0"/>
    <w:rsid w:val="00D67B96"/>
    <w:rsid w:val="00D71E19"/>
    <w:rsid w:val="00D7443C"/>
    <w:rsid w:val="00D81C0A"/>
    <w:rsid w:val="00D87D0C"/>
    <w:rsid w:val="00D91523"/>
    <w:rsid w:val="00D93DD5"/>
    <w:rsid w:val="00D93F19"/>
    <w:rsid w:val="00DA1F18"/>
    <w:rsid w:val="00DA25D2"/>
    <w:rsid w:val="00DB2585"/>
    <w:rsid w:val="00DC1BB6"/>
    <w:rsid w:val="00DC55BE"/>
    <w:rsid w:val="00DE244C"/>
    <w:rsid w:val="00DE27F9"/>
    <w:rsid w:val="00DF4785"/>
    <w:rsid w:val="00E01203"/>
    <w:rsid w:val="00E04A0B"/>
    <w:rsid w:val="00E05768"/>
    <w:rsid w:val="00E065E8"/>
    <w:rsid w:val="00E15FD6"/>
    <w:rsid w:val="00E16D43"/>
    <w:rsid w:val="00E16F95"/>
    <w:rsid w:val="00E22A79"/>
    <w:rsid w:val="00E238DD"/>
    <w:rsid w:val="00E340B2"/>
    <w:rsid w:val="00E40559"/>
    <w:rsid w:val="00E40D26"/>
    <w:rsid w:val="00E5446D"/>
    <w:rsid w:val="00E60226"/>
    <w:rsid w:val="00E641A9"/>
    <w:rsid w:val="00E64C86"/>
    <w:rsid w:val="00E73FC9"/>
    <w:rsid w:val="00E760EA"/>
    <w:rsid w:val="00E76FD8"/>
    <w:rsid w:val="00E92C90"/>
    <w:rsid w:val="00EA5280"/>
    <w:rsid w:val="00EA55D1"/>
    <w:rsid w:val="00EA6DE5"/>
    <w:rsid w:val="00EB1989"/>
    <w:rsid w:val="00ED2509"/>
    <w:rsid w:val="00EE4556"/>
    <w:rsid w:val="00EF4D01"/>
    <w:rsid w:val="00EF5BFF"/>
    <w:rsid w:val="00F00AE1"/>
    <w:rsid w:val="00F12A29"/>
    <w:rsid w:val="00F16C38"/>
    <w:rsid w:val="00F17769"/>
    <w:rsid w:val="00F21B25"/>
    <w:rsid w:val="00F23DEF"/>
    <w:rsid w:val="00F25826"/>
    <w:rsid w:val="00F26AA8"/>
    <w:rsid w:val="00F37807"/>
    <w:rsid w:val="00F40FAB"/>
    <w:rsid w:val="00F43B04"/>
    <w:rsid w:val="00F47494"/>
    <w:rsid w:val="00F51010"/>
    <w:rsid w:val="00F54F28"/>
    <w:rsid w:val="00F54FA1"/>
    <w:rsid w:val="00F73500"/>
    <w:rsid w:val="00F8118F"/>
    <w:rsid w:val="00F846B2"/>
    <w:rsid w:val="00F8763C"/>
    <w:rsid w:val="00F90B0F"/>
    <w:rsid w:val="00F97EB2"/>
    <w:rsid w:val="00FB1FA0"/>
    <w:rsid w:val="00FC4073"/>
    <w:rsid w:val="00FD16F8"/>
    <w:rsid w:val="00FD77D5"/>
    <w:rsid w:val="55A0E272"/>
    <w:rsid w:val="5C798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9FC9"/>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paragraph" w:styleId="Heading2">
    <w:name w:val="heading 2"/>
    <w:basedOn w:val="Normal"/>
    <w:next w:val="Normal"/>
    <w:link w:val="Heading2Char"/>
    <w:uiPriority w:val="9"/>
    <w:semiHidden/>
    <w:unhideWhenUsed/>
    <w:qFormat/>
    <w:rsid w:val="003A351A"/>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semiHidden/>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semiHidden/>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semiHidden/>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1E5CCF"/>
    <w:rPr>
      <w:color w:val="605E5C"/>
      <w:shd w:val="clear" w:color="auto" w:fill="E1DFDD"/>
    </w:rPr>
  </w:style>
  <w:style w:type="paragraph" w:customStyle="1" w:styleId="Heading21">
    <w:name w:val="Heading 21"/>
    <w:basedOn w:val="Normal"/>
    <w:next w:val="Normal"/>
    <w:uiPriority w:val="9"/>
    <w:unhideWhenUsed/>
    <w:qFormat/>
    <w:rsid w:val="003A351A"/>
    <w:pPr>
      <w:keepNext/>
      <w:keepLines/>
      <w:spacing w:before="40" w:after="0"/>
      <w:outlineLvl w:val="1"/>
    </w:pPr>
    <w:rPr>
      <w:rFonts w:ascii="Calibri Light" w:eastAsia="Times New Roman" w:hAnsi="Calibri Light" w:cs="Times New Roman"/>
      <w:color w:val="2F5496"/>
      <w:sz w:val="26"/>
      <w:szCs w:val="26"/>
      <w:lang w:val="en-GB"/>
    </w:rPr>
  </w:style>
  <w:style w:type="character" w:customStyle="1" w:styleId="Heading2Char">
    <w:name w:val="Heading 2 Char"/>
    <w:basedOn w:val="DefaultParagraphFont"/>
    <w:link w:val="Heading2"/>
    <w:uiPriority w:val="9"/>
    <w:rsid w:val="003A351A"/>
    <w:rPr>
      <w:rFonts w:ascii="Calibri Light" w:eastAsia="Times New Roman" w:hAnsi="Calibri Light" w:cs="Times New Roman"/>
      <w:color w:val="2F5496"/>
      <w:sz w:val="26"/>
      <w:szCs w:val="26"/>
    </w:rPr>
  </w:style>
  <w:style w:type="character" w:customStyle="1" w:styleId="Heading2Char1">
    <w:name w:val="Heading 2 Char1"/>
    <w:basedOn w:val="DefaultParagraphFont"/>
    <w:uiPriority w:val="9"/>
    <w:semiHidden/>
    <w:rsid w:val="003A351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F19B3"/>
    <w:rPr>
      <w:color w:val="605E5C"/>
      <w:shd w:val="clear" w:color="auto" w:fill="E1DFDD"/>
    </w:rPr>
  </w:style>
  <w:style w:type="character" w:styleId="FollowedHyperlink">
    <w:name w:val="FollowedHyperlink"/>
    <w:basedOn w:val="DefaultParagraphFont"/>
    <w:uiPriority w:val="99"/>
    <w:semiHidden/>
    <w:unhideWhenUsed/>
    <w:rsid w:val="00314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508311">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370108934">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534147945">
      <w:bodyDiv w:val="1"/>
      <w:marLeft w:val="0"/>
      <w:marRight w:val="0"/>
      <w:marTop w:val="0"/>
      <w:marBottom w:val="0"/>
      <w:divBdr>
        <w:top w:val="none" w:sz="0" w:space="0" w:color="auto"/>
        <w:left w:val="none" w:sz="0" w:space="0" w:color="auto"/>
        <w:bottom w:val="none" w:sz="0" w:space="0" w:color="auto"/>
        <w:right w:val="none" w:sz="0" w:space="0" w:color="auto"/>
      </w:divBdr>
    </w:div>
    <w:div w:id="1652783349">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ena.Ferrari@prinovaEurope.com" TargetMode="External"/><Relationship Id="rId5" Type="http://schemas.openxmlformats.org/officeDocument/2006/relationships/webSettings" Target="webSettings.xml"/><Relationship Id="rId10" Type="http://schemas.openxmlformats.org/officeDocument/2006/relationships/hyperlink" Target="http://www.prinovaglobal.com" TargetMode="External"/><Relationship Id="rId4" Type="http://schemas.openxmlformats.org/officeDocument/2006/relationships/settings" Target="settings.xml"/><Relationship Id="rId9" Type="http://schemas.openxmlformats.org/officeDocument/2006/relationships/hyperlink" Target="http://www.prinova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7CF33-0AF5-4505-8FD2-8DD92E71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Company>Microsoft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2</cp:revision>
  <cp:lastPrinted>2020-11-26T16:48:00Z</cp:lastPrinted>
  <dcterms:created xsi:type="dcterms:W3CDTF">2021-06-01T07:29:00Z</dcterms:created>
  <dcterms:modified xsi:type="dcterms:W3CDTF">2021-06-01T07:29:00Z</dcterms:modified>
</cp:coreProperties>
</file>